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30" w:type="dxa"/>
        <w:tblLook w:val="04A0" w:firstRow="1" w:lastRow="0" w:firstColumn="1" w:lastColumn="0" w:noHBand="0" w:noVBand="1"/>
      </w:tblPr>
      <w:tblGrid>
        <w:gridCol w:w="750"/>
        <w:gridCol w:w="1230"/>
        <w:gridCol w:w="2410"/>
        <w:gridCol w:w="2268"/>
        <w:gridCol w:w="1842"/>
        <w:gridCol w:w="1230"/>
      </w:tblGrid>
      <w:tr w:rsidR="00303B1C" w:rsidRPr="001270B0" w14:paraId="7C2414C8" w14:textId="65F757E0" w:rsidTr="00303B1C">
        <w:tc>
          <w:tcPr>
            <w:tcW w:w="750" w:type="dxa"/>
            <w:vAlign w:val="center"/>
          </w:tcPr>
          <w:p w14:paraId="6D838DE9" w14:textId="4077BDC8" w:rsidR="0074698F" w:rsidRPr="001270B0" w:rsidRDefault="0074698F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1603761"/>
            <w:r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30" w:type="dxa"/>
            <w:vAlign w:val="center"/>
          </w:tcPr>
          <w:p w14:paraId="6AE823C5" w14:textId="1AE08433" w:rsidR="0074698F" w:rsidRPr="001270B0" w:rsidRDefault="0074698F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  <w:vAlign w:val="center"/>
          </w:tcPr>
          <w:p w14:paraId="66B12DC8" w14:textId="6F838B91" w:rsidR="0074698F" w:rsidRPr="001270B0" w:rsidRDefault="0074698F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268" w:type="dxa"/>
            <w:vAlign w:val="center"/>
          </w:tcPr>
          <w:p w14:paraId="36363D2E" w14:textId="46CD446F" w:rsidR="0074698F" w:rsidRPr="001270B0" w:rsidRDefault="0074698F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842" w:type="dxa"/>
            <w:vAlign w:val="center"/>
          </w:tcPr>
          <w:p w14:paraId="59D5DA49" w14:textId="0BF17692" w:rsidR="0074698F" w:rsidRPr="001270B0" w:rsidRDefault="0074698F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DERS GÜN</w:t>
            </w:r>
            <w:r w:rsidR="001C6AB2"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  <w:r w:rsidR="001C6AB2" w:rsidRPr="00127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DERSLİK</w:t>
            </w:r>
          </w:p>
        </w:tc>
        <w:tc>
          <w:tcPr>
            <w:tcW w:w="1230" w:type="dxa"/>
            <w:shd w:val="clear" w:color="auto" w:fill="auto"/>
          </w:tcPr>
          <w:p w14:paraId="5CF306F6" w14:textId="7885AEC2" w:rsidR="00303B1C" w:rsidRPr="00303B1C" w:rsidRDefault="00303B1C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303B1C">
              <w:rPr>
                <w:rFonts w:ascii="Times" w:hAnsi="Times"/>
                <w:b/>
                <w:bCs/>
                <w:sz w:val="20"/>
                <w:szCs w:val="20"/>
              </w:rPr>
              <w:t xml:space="preserve">DERSLİK </w:t>
            </w:r>
          </w:p>
        </w:tc>
      </w:tr>
      <w:tr w:rsidR="00303B1C" w:rsidRPr="001270B0" w14:paraId="309A1F96" w14:textId="7FF03373" w:rsidTr="00303B1C">
        <w:tc>
          <w:tcPr>
            <w:tcW w:w="750" w:type="dxa"/>
          </w:tcPr>
          <w:p w14:paraId="0F3E3CF0" w14:textId="4FAA3605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30" w:type="dxa"/>
          </w:tcPr>
          <w:p w14:paraId="61B47576" w14:textId="5EEAEB03" w:rsidR="0074698F" w:rsidRPr="001270B0" w:rsidRDefault="00CE097D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AMT1108</w:t>
            </w:r>
          </w:p>
        </w:tc>
        <w:tc>
          <w:tcPr>
            <w:tcW w:w="2410" w:type="dxa"/>
          </w:tcPr>
          <w:p w14:paraId="630B2B7F" w14:textId="0E0E92EB" w:rsidR="0074698F" w:rsidRPr="001270B0" w:rsidRDefault="00DE63D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Einführung in die Übersetzungswissenschaft II</w:t>
            </w:r>
          </w:p>
        </w:tc>
        <w:tc>
          <w:tcPr>
            <w:tcW w:w="2268" w:type="dxa"/>
          </w:tcPr>
          <w:p w14:paraId="3E909C1A" w14:textId="4BF2B052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Sevinç Arı </w:t>
            </w:r>
          </w:p>
        </w:tc>
        <w:tc>
          <w:tcPr>
            <w:tcW w:w="1842" w:type="dxa"/>
          </w:tcPr>
          <w:p w14:paraId="4CC159AD" w14:textId="63630047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09.30-12.20 </w:t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30" w:type="dxa"/>
            <w:shd w:val="clear" w:color="auto" w:fill="auto"/>
          </w:tcPr>
          <w:p w14:paraId="3CF2D124" w14:textId="41E2AC27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A314</w:t>
            </w:r>
          </w:p>
        </w:tc>
      </w:tr>
      <w:tr w:rsidR="00303B1C" w:rsidRPr="001270B0" w14:paraId="4408A469" w14:textId="4A4E306A" w:rsidTr="00303B1C">
        <w:tc>
          <w:tcPr>
            <w:tcW w:w="750" w:type="dxa"/>
          </w:tcPr>
          <w:p w14:paraId="23BA79E3" w14:textId="72778EE9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30" w:type="dxa"/>
          </w:tcPr>
          <w:p w14:paraId="43E2BC60" w14:textId="6DB122B7" w:rsidR="0074698F" w:rsidRPr="001270B0" w:rsidRDefault="00CE097D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AMT1106</w:t>
            </w:r>
          </w:p>
        </w:tc>
        <w:tc>
          <w:tcPr>
            <w:tcW w:w="2410" w:type="dxa"/>
          </w:tcPr>
          <w:p w14:paraId="6C619094" w14:textId="5260C7F0" w:rsidR="0074698F" w:rsidRPr="001270B0" w:rsidRDefault="00DE63D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Mündlicher Ausdruck II</w:t>
            </w:r>
          </w:p>
        </w:tc>
        <w:tc>
          <w:tcPr>
            <w:tcW w:w="2268" w:type="dxa"/>
          </w:tcPr>
          <w:p w14:paraId="75F47892" w14:textId="586E00ED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Sine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Demirkıvıran</w:t>
            </w:r>
            <w:proofErr w:type="spellEnd"/>
          </w:p>
        </w:tc>
        <w:tc>
          <w:tcPr>
            <w:tcW w:w="1842" w:type="dxa"/>
          </w:tcPr>
          <w:p w14:paraId="6475041E" w14:textId="12C7D58E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Salı 13.00-14:50 </w:t>
            </w:r>
          </w:p>
          <w:p w14:paraId="2117EB4F" w14:textId="6B931769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13.00-1</w:t>
            </w:r>
            <w:r w:rsidR="00CE097D" w:rsidRPr="00127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  <w:p w14:paraId="3EC26E27" w14:textId="2BF0AF95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4A42049" w14:textId="4B8CA851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A314</w:t>
            </w:r>
          </w:p>
        </w:tc>
      </w:tr>
      <w:tr w:rsidR="00303B1C" w:rsidRPr="001270B0" w14:paraId="26530907" w14:textId="177758D4" w:rsidTr="00303B1C">
        <w:tc>
          <w:tcPr>
            <w:tcW w:w="750" w:type="dxa"/>
          </w:tcPr>
          <w:p w14:paraId="1A982C9C" w14:textId="2BC130B4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30" w:type="dxa"/>
          </w:tcPr>
          <w:p w14:paraId="5AF415B1" w14:textId="743084AF" w:rsidR="0074698F" w:rsidRPr="001270B0" w:rsidRDefault="00CE097D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AMT110</w:t>
            </w:r>
            <w:r w:rsidR="00AF517D" w:rsidRPr="001270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0F109E8" w14:textId="576F4874" w:rsidR="0074698F" w:rsidRPr="001270B0" w:rsidRDefault="00DE63D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Deutsche Grammatik II </w:t>
            </w:r>
          </w:p>
        </w:tc>
        <w:tc>
          <w:tcPr>
            <w:tcW w:w="2268" w:type="dxa"/>
          </w:tcPr>
          <w:p w14:paraId="1A15E49F" w14:textId="4C7AB9F6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1C6AB2" w:rsidRPr="00127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Fayıka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 Göktepe </w:t>
            </w:r>
          </w:p>
        </w:tc>
        <w:tc>
          <w:tcPr>
            <w:tcW w:w="1842" w:type="dxa"/>
          </w:tcPr>
          <w:p w14:paraId="2154F279" w14:textId="77777777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Çarşamba 09.30-11.20</w:t>
            </w:r>
          </w:p>
          <w:p w14:paraId="7EA17956" w14:textId="77777777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Perşembe 13.00-14.50 </w:t>
            </w:r>
          </w:p>
          <w:p w14:paraId="54F06B59" w14:textId="3603ADBC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58977B5B" w14:textId="462CD8C4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A314</w:t>
            </w:r>
          </w:p>
        </w:tc>
      </w:tr>
      <w:tr w:rsidR="00303B1C" w:rsidRPr="001270B0" w14:paraId="6B7C96BF" w14:textId="466430B1" w:rsidTr="00303B1C">
        <w:tc>
          <w:tcPr>
            <w:tcW w:w="750" w:type="dxa"/>
          </w:tcPr>
          <w:p w14:paraId="5A8E2742" w14:textId="2C4048A4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30" w:type="dxa"/>
          </w:tcPr>
          <w:p w14:paraId="1A850764" w14:textId="3EC2301D" w:rsidR="0074698F" w:rsidRPr="001270B0" w:rsidRDefault="00CE097D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AMT1110</w:t>
            </w:r>
          </w:p>
        </w:tc>
        <w:tc>
          <w:tcPr>
            <w:tcW w:w="2410" w:type="dxa"/>
          </w:tcPr>
          <w:p w14:paraId="7C7936D4" w14:textId="3344CA10" w:rsidR="0074698F" w:rsidRPr="001270B0" w:rsidRDefault="00DE63D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Englisch II </w:t>
            </w:r>
          </w:p>
        </w:tc>
        <w:tc>
          <w:tcPr>
            <w:tcW w:w="2268" w:type="dxa"/>
          </w:tcPr>
          <w:p w14:paraId="5139695D" w14:textId="7A4F5A6E" w:rsidR="0074698F" w:rsidRPr="001270B0" w:rsidRDefault="004B232C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. Gör. Serra </w:t>
            </w:r>
            <w:r w:rsidR="001C6AB2" w:rsidRPr="001270B0">
              <w:rPr>
                <w:rFonts w:ascii="Times New Roman" w:hAnsi="Times New Roman" w:cs="Times New Roman"/>
                <w:sz w:val="20"/>
                <w:szCs w:val="20"/>
              </w:rPr>
              <w:t>İlgi Karakaş</w:t>
            </w:r>
          </w:p>
        </w:tc>
        <w:tc>
          <w:tcPr>
            <w:tcW w:w="1842" w:type="dxa"/>
          </w:tcPr>
          <w:p w14:paraId="1EA31444" w14:textId="04F6182D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09.30-12.20 </w:t>
            </w:r>
          </w:p>
          <w:p w14:paraId="228BE27D" w14:textId="38E34E0D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0CACDFF4" w14:textId="03360CE9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A315</w:t>
            </w:r>
          </w:p>
        </w:tc>
      </w:tr>
      <w:tr w:rsidR="00303B1C" w:rsidRPr="001270B0" w14:paraId="6C7BF8BB" w14:textId="5F184B76" w:rsidTr="00303B1C">
        <w:tc>
          <w:tcPr>
            <w:tcW w:w="750" w:type="dxa"/>
          </w:tcPr>
          <w:p w14:paraId="73384F1C" w14:textId="19556E8E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30" w:type="dxa"/>
          </w:tcPr>
          <w:p w14:paraId="523FE2AD" w14:textId="6AD86ABA" w:rsidR="0074698F" w:rsidRPr="001270B0" w:rsidRDefault="003C1188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AMT2110</w:t>
            </w:r>
          </w:p>
        </w:tc>
        <w:tc>
          <w:tcPr>
            <w:tcW w:w="2410" w:type="dxa"/>
          </w:tcPr>
          <w:p w14:paraId="77E7EA46" w14:textId="4AB70012" w:rsidR="0074698F" w:rsidRPr="001270B0" w:rsidRDefault="00DE63D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Analyse von grammatikalischen Strukturen II </w:t>
            </w:r>
          </w:p>
        </w:tc>
        <w:tc>
          <w:tcPr>
            <w:tcW w:w="2268" w:type="dxa"/>
          </w:tcPr>
          <w:p w14:paraId="1713810F" w14:textId="18A7F738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Fayıka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 Göktepe</w:t>
            </w:r>
          </w:p>
        </w:tc>
        <w:tc>
          <w:tcPr>
            <w:tcW w:w="1842" w:type="dxa"/>
          </w:tcPr>
          <w:p w14:paraId="390B2C1B" w14:textId="700A21BB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13.00-15.50</w:t>
            </w:r>
          </w:p>
          <w:p w14:paraId="624AD937" w14:textId="34C5F4D1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213D412" w14:textId="294DCD12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A315</w:t>
            </w:r>
          </w:p>
        </w:tc>
      </w:tr>
      <w:tr w:rsidR="00303B1C" w:rsidRPr="001270B0" w14:paraId="514248E2" w14:textId="0DBB8717" w:rsidTr="00303B1C">
        <w:tc>
          <w:tcPr>
            <w:tcW w:w="750" w:type="dxa"/>
          </w:tcPr>
          <w:p w14:paraId="6B021165" w14:textId="0D59BD4D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30" w:type="dxa"/>
          </w:tcPr>
          <w:p w14:paraId="49624C72" w14:textId="0F4A849F" w:rsidR="0074698F" w:rsidRPr="001270B0" w:rsidRDefault="003C1188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AMT2114</w:t>
            </w:r>
          </w:p>
        </w:tc>
        <w:tc>
          <w:tcPr>
            <w:tcW w:w="2410" w:type="dxa"/>
          </w:tcPr>
          <w:p w14:paraId="5B1B9BE3" w14:textId="1F510617" w:rsidR="0074698F" w:rsidRPr="001270B0" w:rsidRDefault="00DE63D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Deutsche Zivilisation und Gesellschaft II </w:t>
            </w:r>
          </w:p>
        </w:tc>
        <w:tc>
          <w:tcPr>
            <w:tcW w:w="2268" w:type="dxa"/>
          </w:tcPr>
          <w:p w14:paraId="4D383193" w14:textId="5EF2EA84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Sine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Demirkıvıran</w:t>
            </w:r>
            <w:proofErr w:type="spellEnd"/>
          </w:p>
        </w:tc>
        <w:tc>
          <w:tcPr>
            <w:tcW w:w="1842" w:type="dxa"/>
          </w:tcPr>
          <w:p w14:paraId="68FF22E6" w14:textId="4FBCE34A" w:rsidR="0074698F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Pazartesi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09.30-12.20 </w:t>
            </w:r>
          </w:p>
          <w:p w14:paraId="7FD2B3A2" w14:textId="66D42320" w:rsidR="001C6AB2" w:rsidRPr="001270B0" w:rsidRDefault="001C6AB2" w:rsidP="00772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E3A3AF2" w14:textId="7354806D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A315</w:t>
            </w:r>
          </w:p>
        </w:tc>
      </w:tr>
      <w:bookmarkEnd w:id="0"/>
      <w:tr w:rsidR="00303B1C" w:rsidRPr="001270B0" w14:paraId="73526CB3" w14:textId="4AF43B97" w:rsidTr="00303B1C">
        <w:tc>
          <w:tcPr>
            <w:tcW w:w="750" w:type="dxa"/>
          </w:tcPr>
          <w:p w14:paraId="4EA2C310" w14:textId="4D823E39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30" w:type="dxa"/>
          </w:tcPr>
          <w:p w14:paraId="552228DC" w14:textId="5AE9C782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AMT2124</w:t>
            </w:r>
          </w:p>
        </w:tc>
        <w:tc>
          <w:tcPr>
            <w:tcW w:w="2410" w:type="dxa"/>
          </w:tcPr>
          <w:p w14:paraId="1A8656EB" w14:textId="7F11716F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Textarbeit II</w:t>
            </w:r>
          </w:p>
        </w:tc>
        <w:tc>
          <w:tcPr>
            <w:tcW w:w="2268" w:type="dxa"/>
          </w:tcPr>
          <w:p w14:paraId="2EC1246D" w14:textId="34F46F62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. Gör. Tuğçe Ören</w:t>
            </w:r>
          </w:p>
        </w:tc>
        <w:tc>
          <w:tcPr>
            <w:tcW w:w="1842" w:type="dxa"/>
          </w:tcPr>
          <w:p w14:paraId="289CCE12" w14:textId="1C687E81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Pazartesi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15.00-16.50 </w:t>
            </w:r>
          </w:p>
          <w:p w14:paraId="429F4622" w14:textId="784122FE" w:rsidR="001C6AB2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169EFC6E" w14:textId="75E851BF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A315</w:t>
            </w:r>
          </w:p>
        </w:tc>
      </w:tr>
      <w:tr w:rsidR="00303B1C" w:rsidRPr="001270B0" w14:paraId="64191CFC" w14:textId="6C46C301" w:rsidTr="00303B1C">
        <w:tc>
          <w:tcPr>
            <w:tcW w:w="750" w:type="dxa"/>
          </w:tcPr>
          <w:p w14:paraId="6270F3EB" w14:textId="07842847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30" w:type="dxa"/>
          </w:tcPr>
          <w:p w14:paraId="224A573D" w14:textId="4F6C7F7F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</w:t>
            </w:r>
            <w:r w:rsidR="00AF517D" w:rsidRPr="00127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10" w:type="dxa"/>
          </w:tcPr>
          <w:p w14:paraId="190182F9" w14:textId="53913296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Übersetzungstechnologie</w:t>
            </w:r>
            <w:r w:rsidR="003C1188"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II</w:t>
            </w:r>
          </w:p>
        </w:tc>
        <w:tc>
          <w:tcPr>
            <w:tcW w:w="2268" w:type="dxa"/>
          </w:tcPr>
          <w:p w14:paraId="6A0A4CB1" w14:textId="463BFC3B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. Gör. Tuğçe Ören</w:t>
            </w:r>
          </w:p>
        </w:tc>
        <w:tc>
          <w:tcPr>
            <w:tcW w:w="1842" w:type="dxa"/>
          </w:tcPr>
          <w:p w14:paraId="7DED1687" w14:textId="6FC9CE90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08.30-10.20 </w:t>
            </w:r>
          </w:p>
          <w:p w14:paraId="282D1205" w14:textId="5F5E86E8" w:rsidR="001C6AB2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71B3DC4B" w14:textId="486A4C7F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B304</w:t>
            </w:r>
          </w:p>
        </w:tc>
      </w:tr>
      <w:tr w:rsidR="00303B1C" w:rsidRPr="001270B0" w14:paraId="7B5135E7" w14:textId="1C172ED9" w:rsidTr="00303B1C">
        <w:tc>
          <w:tcPr>
            <w:tcW w:w="750" w:type="dxa"/>
          </w:tcPr>
          <w:p w14:paraId="3279E137" w14:textId="3B67F8FD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30" w:type="dxa"/>
          </w:tcPr>
          <w:p w14:paraId="08C1C384" w14:textId="50240863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AMT3154</w:t>
            </w:r>
          </w:p>
        </w:tc>
        <w:tc>
          <w:tcPr>
            <w:tcW w:w="2410" w:type="dxa"/>
          </w:tcPr>
          <w:p w14:paraId="0C764BD7" w14:textId="532BCAB9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Gebärden</w:t>
            </w:r>
            <w:r w:rsidR="00C668E0"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dolmetschen </w:t>
            </w:r>
            <w:r w:rsidR="003C1188"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II</w:t>
            </w:r>
          </w:p>
        </w:tc>
        <w:tc>
          <w:tcPr>
            <w:tcW w:w="2268" w:type="dxa"/>
          </w:tcPr>
          <w:p w14:paraId="31482304" w14:textId="064841C6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. Gör. Tuğçe Ören</w:t>
            </w:r>
          </w:p>
        </w:tc>
        <w:tc>
          <w:tcPr>
            <w:tcW w:w="1842" w:type="dxa"/>
          </w:tcPr>
          <w:p w14:paraId="58A4C026" w14:textId="2C0650E4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13.00-14.50 </w:t>
            </w:r>
          </w:p>
          <w:p w14:paraId="377414DD" w14:textId="0DC38139" w:rsidR="001C6AB2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06CE937" w14:textId="204121DB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C013A</w:t>
            </w:r>
          </w:p>
        </w:tc>
      </w:tr>
      <w:tr w:rsidR="00303B1C" w:rsidRPr="001270B0" w14:paraId="166EC220" w14:textId="2D3BA72B" w:rsidTr="00303B1C">
        <w:tc>
          <w:tcPr>
            <w:tcW w:w="750" w:type="dxa"/>
          </w:tcPr>
          <w:p w14:paraId="758DD407" w14:textId="70E7CD38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30" w:type="dxa"/>
          </w:tcPr>
          <w:p w14:paraId="5D0C0D26" w14:textId="6269404E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AMT3104</w:t>
            </w:r>
          </w:p>
        </w:tc>
        <w:tc>
          <w:tcPr>
            <w:tcW w:w="2410" w:type="dxa"/>
          </w:tcPr>
          <w:p w14:paraId="32614758" w14:textId="0626F735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Interkulturelle Kommunikation </w:t>
            </w:r>
          </w:p>
        </w:tc>
        <w:tc>
          <w:tcPr>
            <w:tcW w:w="2268" w:type="dxa"/>
          </w:tcPr>
          <w:p w14:paraId="58FABAF5" w14:textId="3E6F739F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Sine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Demirkıvıran</w:t>
            </w:r>
            <w:proofErr w:type="spellEnd"/>
          </w:p>
        </w:tc>
        <w:tc>
          <w:tcPr>
            <w:tcW w:w="1842" w:type="dxa"/>
          </w:tcPr>
          <w:p w14:paraId="1C70C520" w14:textId="095A07EF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08.30-12.20 </w:t>
            </w:r>
          </w:p>
          <w:p w14:paraId="25E3277E" w14:textId="15F45DB8" w:rsidR="00951F50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488DB56" w14:textId="5ABC08A6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A315</w:t>
            </w:r>
          </w:p>
        </w:tc>
      </w:tr>
      <w:tr w:rsidR="00303B1C" w:rsidRPr="001270B0" w14:paraId="054F45B6" w14:textId="71534D5A" w:rsidTr="00303B1C">
        <w:tc>
          <w:tcPr>
            <w:tcW w:w="750" w:type="dxa"/>
          </w:tcPr>
          <w:p w14:paraId="5BABF186" w14:textId="0BD5AD95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30" w:type="dxa"/>
          </w:tcPr>
          <w:p w14:paraId="6E5D98E3" w14:textId="659B428B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AMT4162</w:t>
            </w:r>
          </w:p>
        </w:tc>
        <w:tc>
          <w:tcPr>
            <w:tcW w:w="2410" w:type="dxa"/>
          </w:tcPr>
          <w:p w14:paraId="17BF3C4C" w14:textId="29CDC59D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Fachübersetzen: </w:t>
            </w:r>
            <w:r w:rsidR="00C668E0"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Untertitelung II</w:t>
            </w:r>
          </w:p>
        </w:tc>
        <w:tc>
          <w:tcPr>
            <w:tcW w:w="2268" w:type="dxa"/>
          </w:tcPr>
          <w:p w14:paraId="1E78DE97" w14:textId="71EF1323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Derya Oğuz </w:t>
            </w:r>
          </w:p>
        </w:tc>
        <w:tc>
          <w:tcPr>
            <w:tcW w:w="1842" w:type="dxa"/>
          </w:tcPr>
          <w:p w14:paraId="1E001C6D" w14:textId="5DEF0BC7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13.00-14.50 </w:t>
            </w:r>
          </w:p>
        </w:tc>
        <w:tc>
          <w:tcPr>
            <w:tcW w:w="1230" w:type="dxa"/>
            <w:shd w:val="clear" w:color="auto" w:fill="auto"/>
          </w:tcPr>
          <w:p w14:paraId="23CB711B" w14:textId="535BEECD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B304</w:t>
            </w:r>
          </w:p>
        </w:tc>
      </w:tr>
      <w:tr w:rsidR="00303B1C" w:rsidRPr="001270B0" w14:paraId="7E8C4963" w14:textId="4EBED294" w:rsidTr="00303B1C">
        <w:tc>
          <w:tcPr>
            <w:tcW w:w="750" w:type="dxa"/>
          </w:tcPr>
          <w:p w14:paraId="4D320EDD" w14:textId="461DE63C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30" w:type="dxa"/>
          </w:tcPr>
          <w:p w14:paraId="14711386" w14:textId="3FC29AF6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AMT4157</w:t>
            </w:r>
          </w:p>
        </w:tc>
        <w:tc>
          <w:tcPr>
            <w:tcW w:w="2410" w:type="dxa"/>
          </w:tcPr>
          <w:p w14:paraId="5106A9FC" w14:textId="4D56FBA3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Transkreation </w:t>
            </w:r>
          </w:p>
        </w:tc>
        <w:tc>
          <w:tcPr>
            <w:tcW w:w="2268" w:type="dxa"/>
          </w:tcPr>
          <w:p w14:paraId="07B40C21" w14:textId="2E4FCBB7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Doç. Dr. Derya Oğuz</w:t>
            </w:r>
          </w:p>
        </w:tc>
        <w:tc>
          <w:tcPr>
            <w:tcW w:w="1842" w:type="dxa"/>
          </w:tcPr>
          <w:p w14:paraId="4D86A086" w14:textId="36A3B4B9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15.00-16.50</w:t>
            </w:r>
          </w:p>
          <w:p w14:paraId="214210D4" w14:textId="06A49EFB" w:rsidR="00951F50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09A15355" w14:textId="7473B2FC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A314</w:t>
            </w:r>
          </w:p>
        </w:tc>
      </w:tr>
      <w:tr w:rsidR="00303B1C" w:rsidRPr="001270B0" w14:paraId="42AA00EC" w14:textId="0D069602" w:rsidTr="00303B1C">
        <w:tc>
          <w:tcPr>
            <w:tcW w:w="750" w:type="dxa"/>
          </w:tcPr>
          <w:p w14:paraId="66E859E4" w14:textId="69181D77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30" w:type="dxa"/>
          </w:tcPr>
          <w:p w14:paraId="7ACD74A3" w14:textId="06D16418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AMT4102</w:t>
            </w:r>
          </w:p>
        </w:tc>
        <w:tc>
          <w:tcPr>
            <w:tcW w:w="2410" w:type="dxa"/>
          </w:tcPr>
          <w:p w14:paraId="3700983D" w14:textId="7EA8A979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Übersetzungskritik </w:t>
            </w:r>
            <w:r w:rsidR="003C1188"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II</w:t>
            </w:r>
          </w:p>
        </w:tc>
        <w:tc>
          <w:tcPr>
            <w:tcW w:w="2268" w:type="dxa"/>
          </w:tcPr>
          <w:p w14:paraId="2CDD1BED" w14:textId="2AC852A5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Sevinç Arı </w:t>
            </w:r>
          </w:p>
        </w:tc>
        <w:tc>
          <w:tcPr>
            <w:tcW w:w="1842" w:type="dxa"/>
          </w:tcPr>
          <w:p w14:paraId="5AB6857C" w14:textId="4158F878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13.00-15.50 </w:t>
            </w:r>
          </w:p>
          <w:p w14:paraId="39851CAE" w14:textId="5AD65AD6" w:rsidR="00951F50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50B5920F" w14:textId="6C679E7A" w:rsidR="00303B1C" w:rsidRPr="001270B0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A315</w:t>
            </w:r>
          </w:p>
        </w:tc>
      </w:tr>
      <w:tr w:rsidR="00303B1C" w:rsidRPr="001270B0" w14:paraId="4EFE2C90" w14:textId="60B1204A" w:rsidTr="00303B1C">
        <w:tc>
          <w:tcPr>
            <w:tcW w:w="750" w:type="dxa"/>
          </w:tcPr>
          <w:p w14:paraId="0EF2430A" w14:textId="7910AA7D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30" w:type="dxa"/>
          </w:tcPr>
          <w:p w14:paraId="7F02A049" w14:textId="4650381F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AMT4192</w:t>
            </w:r>
          </w:p>
        </w:tc>
        <w:tc>
          <w:tcPr>
            <w:tcW w:w="2410" w:type="dxa"/>
          </w:tcPr>
          <w:p w14:paraId="22CBFF91" w14:textId="5F0D4F9C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Fachübersetzen: Literatur </w:t>
            </w:r>
            <w:r w:rsidR="00951F50"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Einführung</w:t>
            </w:r>
          </w:p>
        </w:tc>
        <w:tc>
          <w:tcPr>
            <w:tcW w:w="2268" w:type="dxa"/>
          </w:tcPr>
          <w:p w14:paraId="071818A6" w14:textId="5F65CC7A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Doç. Dr. Sevinç Arı</w:t>
            </w:r>
          </w:p>
        </w:tc>
        <w:tc>
          <w:tcPr>
            <w:tcW w:w="1842" w:type="dxa"/>
          </w:tcPr>
          <w:p w14:paraId="21F5E413" w14:textId="0D40F694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14.00-15.50 </w:t>
            </w:r>
          </w:p>
          <w:p w14:paraId="427649E8" w14:textId="5A12E55C" w:rsidR="00951F50" w:rsidRPr="001270B0" w:rsidRDefault="00951F50" w:rsidP="00303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CB839AF" w14:textId="77777777" w:rsidR="00303B1C" w:rsidRPr="001270B0" w:rsidRDefault="00303B1C" w:rsidP="00303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C013A</w:t>
            </w:r>
          </w:p>
          <w:p w14:paraId="0630A4BB" w14:textId="77777777" w:rsidR="00303B1C" w:rsidRPr="001270B0" w:rsidRDefault="00303B1C"/>
        </w:tc>
      </w:tr>
      <w:tr w:rsidR="00303B1C" w:rsidRPr="0074698F" w14:paraId="668219AE" w14:textId="132C585A" w:rsidTr="00303B1C">
        <w:tc>
          <w:tcPr>
            <w:tcW w:w="750" w:type="dxa"/>
          </w:tcPr>
          <w:p w14:paraId="08005DA4" w14:textId="5E944FE1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30" w:type="dxa"/>
          </w:tcPr>
          <w:p w14:paraId="11152171" w14:textId="06A63C72" w:rsidR="0074698F" w:rsidRPr="001270B0" w:rsidRDefault="003C1188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AMT4104</w:t>
            </w:r>
          </w:p>
        </w:tc>
        <w:tc>
          <w:tcPr>
            <w:tcW w:w="2410" w:type="dxa"/>
          </w:tcPr>
          <w:p w14:paraId="72B09CC0" w14:textId="02603477" w:rsidR="0074698F" w:rsidRPr="001270B0" w:rsidRDefault="00C668E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Kulturwissenschaft II </w:t>
            </w:r>
          </w:p>
        </w:tc>
        <w:tc>
          <w:tcPr>
            <w:tcW w:w="2268" w:type="dxa"/>
          </w:tcPr>
          <w:p w14:paraId="7C7A747F" w14:textId="3C4BDEE9" w:rsidR="0074698F" w:rsidRPr="001270B0" w:rsidRDefault="001C6AB2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Doç. Dr. Sine </w:t>
            </w:r>
            <w:proofErr w:type="spellStart"/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Demirkıvıran</w:t>
            </w:r>
            <w:proofErr w:type="spellEnd"/>
          </w:p>
        </w:tc>
        <w:tc>
          <w:tcPr>
            <w:tcW w:w="1842" w:type="dxa"/>
          </w:tcPr>
          <w:p w14:paraId="230782A4" w14:textId="10403D39" w:rsidR="0074698F" w:rsidRPr="001270B0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Pazartesi </w:t>
            </w:r>
            <w:r w:rsidR="0030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0B0">
              <w:rPr>
                <w:rFonts w:ascii="Times New Roman" w:hAnsi="Times New Roman" w:cs="Times New Roman"/>
                <w:sz w:val="20"/>
                <w:szCs w:val="20"/>
              </w:rPr>
              <w:t xml:space="preserve">13.00-15.50 </w:t>
            </w:r>
          </w:p>
          <w:p w14:paraId="00D42AFF" w14:textId="2CAC074E" w:rsidR="00951F50" w:rsidRPr="0074698F" w:rsidRDefault="00951F50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74633F0" w14:textId="5EA10C55" w:rsidR="00303B1C" w:rsidRPr="0074698F" w:rsidRDefault="00303B1C">
            <w:r w:rsidRPr="001270B0">
              <w:rPr>
                <w:rFonts w:ascii="Times New Roman" w:hAnsi="Times New Roman" w:cs="Times New Roman"/>
                <w:sz w:val="20"/>
                <w:szCs w:val="20"/>
              </w:rPr>
              <w:t>GZF A314</w:t>
            </w:r>
          </w:p>
        </w:tc>
      </w:tr>
    </w:tbl>
    <w:p w14:paraId="12E22065" w14:textId="77777777" w:rsidR="00772F2D" w:rsidRPr="00361899" w:rsidRDefault="00772F2D" w:rsidP="00772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2F2D" w:rsidRPr="00361899" w:rsidSect="0077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A2"/>
    <w:rsid w:val="001270B0"/>
    <w:rsid w:val="001C6AB2"/>
    <w:rsid w:val="00303B1C"/>
    <w:rsid w:val="00361899"/>
    <w:rsid w:val="003963A2"/>
    <w:rsid w:val="003C1188"/>
    <w:rsid w:val="003D2352"/>
    <w:rsid w:val="004B232C"/>
    <w:rsid w:val="0074698F"/>
    <w:rsid w:val="00772F2D"/>
    <w:rsid w:val="00951F50"/>
    <w:rsid w:val="00AF517D"/>
    <w:rsid w:val="00C668E0"/>
    <w:rsid w:val="00CE097D"/>
    <w:rsid w:val="00D26ADB"/>
    <w:rsid w:val="00D765E3"/>
    <w:rsid w:val="00DE63D2"/>
    <w:rsid w:val="00E46202"/>
    <w:rsid w:val="00E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CB72"/>
  <w15:chartTrackingRefBased/>
  <w15:docId w15:val="{A742CFBB-2562-4579-A576-9925DB6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EEE9-DA24-4E53-8E8E-C02E9636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</dc:creator>
  <cp:keywords/>
  <dc:description/>
  <cp:lastModifiedBy>Semanur  Ağca</cp:lastModifiedBy>
  <cp:revision>2</cp:revision>
  <dcterms:created xsi:type="dcterms:W3CDTF">2023-04-05T19:37:00Z</dcterms:created>
  <dcterms:modified xsi:type="dcterms:W3CDTF">2023-04-05T19:37:00Z</dcterms:modified>
</cp:coreProperties>
</file>